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333" w:rsidRPr="003D26D4" w:rsidRDefault="00D95333" w:rsidP="00533C56">
      <w:pPr>
        <w:spacing w:before="100" w:beforeAutospacing="1" w:after="100" w:afterAutospacing="1" w:line="240" w:lineRule="auto"/>
        <w:rPr>
          <w:rFonts w:ascii="Century Gothic" w:eastAsia="Times New Roman" w:hAnsi="Century Gothic" w:cs="Times New Roman"/>
          <w:b/>
          <w:color w:val="E36C0A" w:themeColor="accent6" w:themeShade="BF"/>
          <w:sz w:val="28"/>
          <w:szCs w:val="28"/>
          <w:lang w:eastAsia="es-MX"/>
        </w:rPr>
      </w:pPr>
      <w:r w:rsidRPr="003D26D4">
        <w:rPr>
          <w:rFonts w:ascii="Century Gothic" w:eastAsia="Times New Roman" w:hAnsi="Century Gothic" w:cs="Times New Roman"/>
          <w:b/>
          <w:color w:val="E36C0A" w:themeColor="accent6" w:themeShade="BF"/>
          <w:sz w:val="28"/>
          <w:szCs w:val="28"/>
          <w:lang w:eastAsia="es-MX"/>
        </w:rPr>
        <w:t>TERMINO GENERAL DE SUSECION</w:t>
      </w:r>
    </w:p>
    <w:p w:rsidR="00533C56" w:rsidRPr="003D26D4" w:rsidRDefault="00533C56" w:rsidP="00533C56">
      <w:pPr>
        <w:spacing w:before="100" w:beforeAutospacing="1" w:after="100" w:afterAutospacing="1" w:line="240" w:lineRule="auto"/>
        <w:rPr>
          <w:rFonts w:ascii="Century Gothic" w:eastAsia="Times New Roman" w:hAnsi="Century Gothic" w:cs="Times New Roman"/>
          <w:color w:val="76923C" w:themeColor="accent3" w:themeShade="BF"/>
          <w:sz w:val="28"/>
          <w:szCs w:val="28"/>
          <w:lang w:eastAsia="es-MX"/>
        </w:rPr>
      </w:pPr>
      <w:r w:rsidRPr="003D26D4">
        <w:rPr>
          <w:rFonts w:ascii="Century Gothic" w:eastAsia="Times New Roman" w:hAnsi="Century Gothic" w:cs="Times New Roman"/>
          <w:color w:val="76923C" w:themeColor="accent3" w:themeShade="BF"/>
          <w:sz w:val="28"/>
          <w:szCs w:val="28"/>
          <w:lang w:eastAsia="es-MX"/>
        </w:rPr>
        <w:t xml:space="preserve">El termino general de la sucesión queda definido de forma </w:t>
      </w:r>
      <w:r w:rsidRPr="003D26D4">
        <w:rPr>
          <w:rFonts w:ascii="Century Gothic" w:eastAsia="Times New Roman" w:hAnsi="Century Gothic" w:cs="Times New Roman"/>
          <w:b/>
          <w:bCs/>
          <w:color w:val="76923C" w:themeColor="accent3" w:themeShade="BF"/>
          <w:sz w:val="28"/>
          <w:szCs w:val="28"/>
          <w:lang w:eastAsia="es-MX"/>
        </w:rPr>
        <w:t>explícita</w:t>
      </w:r>
      <w:r w:rsidRPr="003D26D4">
        <w:rPr>
          <w:rFonts w:ascii="Century Gothic" w:eastAsia="Times New Roman" w:hAnsi="Century Gothic" w:cs="Times New Roman"/>
          <w:color w:val="76923C" w:themeColor="accent3" w:themeShade="BF"/>
          <w:sz w:val="28"/>
          <w:szCs w:val="28"/>
          <w:lang w:eastAsia="es-MX"/>
        </w:rPr>
        <w:t xml:space="preserve"> si su valor está en función del valor del subíndice, es decir, si </w:t>
      </w:r>
      <w:r w:rsidRPr="003D26D4">
        <w:rPr>
          <w:rFonts w:ascii="Century Gothic" w:eastAsia="Times New Roman" w:hAnsi="Century Gothic" w:cs="Times New Roman"/>
          <w:noProof/>
          <w:color w:val="76923C" w:themeColor="accent3" w:themeShade="BF"/>
          <w:sz w:val="28"/>
          <w:szCs w:val="28"/>
          <w:lang w:eastAsia="es-MX"/>
        </w:rPr>
        <w:drawing>
          <wp:inline distT="0" distB="0" distL="0" distR="0">
            <wp:extent cx="723900" cy="200025"/>
            <wp:effectExtent l="19050" t="0" r="0" b="0"/>
            <wp:docPr id="1" name="Imagen 1" descr=" u_i^{} = f(i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 u_i^{} = f(i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D26D4">
        <w:rPr>
          <w:rFonts w:ascii="Century Gothic" w:eastAsia="Times New Roman" w:hAnsi="Century Gothic" w:cs="Times New Roman"/>
          <w:color w:val="76923C" w:themeColor="accent3" w:themeShade="BF"/>
          <w:sz w:val="28"/>
          <w:szCs w:val="28"/>
          <w:lang w:eastAsia="es-MX"/>
        </w:rPr>
        <w:t xml:space="preserve">donde </w:t>
      </w:r>
      <w:r w:rsidRPr="003D26D4">
        <w:rPr>
          <w:rFonts w:ascii="Century Gothic" w:eastAsia="Times New Roman" w:hAnsi="Century Gothic" w:cs="Times New Roman"/>
          <w:noProof/>
          <w:color w:val="76923C" w:themeColor="accent3" w:themeShade="BF"/>
          <w:sz w:val="28"/>
          <w:szCs w:val="28"/>
          <w:lang w:eastAsia="es-MX"/>
        </w:rPr>
        <w:drawing>
          <wp:inline distT="0" distB="0" distL="0" distR="0">
            <wp:extent cx="819150" cy="171450"/>
            <wp:effectExtent l="19050" t="0" r="0" b="0"/>
            <wp:docPr id="2" name="Imagen 2" descr=" f: \mathbb{N} \to \mathbb{R}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 f: \mathbb{N} \to \mathbb{R} 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D26D4">
        <w:rPr>
          <w:rFonts w:ascii="Century Gothic" w:eastAsia="Times New Roman" w:hAnsi="Century Gothic" w:cs="Times New Roman"/>
          <w:color w:val="76923C" w:themeColor="accent3" w:themeShade="BF"/>
          <w:sz w:val="28"/>
          <w:szCs w:val="28"/>
          <w:lang w:eastAsia="es-MX"/>
        </w:rPr>
        <w:t>es una función cualquiera como por ejemplos:</w:t>
      </w:r>
    </w:p>
    <w:p w:rsidR="00533C56" w:rsidRPr="003D26D4" w:rsidRDefault="00533C56" w:rsidP="00533C56">
      <w:pPr>
        <w:spacing w:after="0" w:line="240" w:lineRule="auto"/>
        <w:ind w:left="720"/>
        <w:rPr>
          <w:rFonts w:ascii="Century Gothic" w:eastAsia="Times New Roman" w:hAnsi="Century Gothic" w:cs="Times New Roman"/>
          <w:color w:val="76923C" w:themeColor="accent3" w:themeShade="BF"/>
          <w:sz w:val="28"/>
          <w:szCs w:val="28"/>
          <w:lang w:eastAsia="es-MX"/>
        </w:rPr>
      </w:pPr>
      <w:r w:rsidRPr="003D26D4">
        <w:rPr>
          <w:rFonts w:ascii="Century Gothic" w:eastAsia="Times New Roman" w:hAnsi="Century Gothic" w:cs="Times New Roman"/>
          <w:noProof/>
          <w:color w:val="76923C" w:themeColor="accent3" w:themeShade="BF"/>
          <w:sz w:val="28"/>
          <w:szCs w:val="28"/>
          <w:lang w:eastAsia="es-MX"/>
        </w:rPr>
        <w:drawing>
          <wp:inline distT="0" distB="0" distL="0" distR="0">
            <wp:extent cx="790575" cy="180975"/>
            <wp:effectExtent l="19050" t="0" r="9525" b="0"/>
            <wp:docPr id="3" name="Imagen 3" descr=" u_i^{} = i + 1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 u_i^{} = i + 1 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Pr="003D26D4">
        <w:rPr>
          <w:rFonts w:ascii="Century Gothic" w:eastAsia="Times New Roman" w:hAnsi="Century Gothic" w:cs="Times New Roman"/>
          <w:color w:val="76923C" w:themeColor="accent3" w:themeShade="BF"/>
          <w:sz w:val="28"/>
          <w:szCs w:val="28"/>
          <w:lang w:eastAsia="es-MX"/>
        </w:rPr>
        <w:t>que</w:t>
      </w:r>
      <w:proofErr w:type="gramEnd"/>
      <w:r w:rsidRPr="003D26D4">
        <w:rPr>
          <w:rFonts w:ascii="Century Gothic" w:eastAsia="Times New Roman" w:hAnsi="Century Gothic" w:cs="Times New Roman"/>
          <w:color w:val="76923C" w:themeColor="accent3" w:themeShade="BF"/>
          <w:sz w:val="28"/>
          <w:szCs w:val="28"/>
          <w:lang w:eastAsia="es-MX"/>
        </w:rPr>
        <w:t xml:space="preserve"> daría la sucesión de naturales sucesivos, es decir, 1, 2, 3, 4, 5, ... .</w:t>
      </w:r>
    </w:p>
    <w:p w:rsidR="00533C56" w:rsidRPr="003D26D4" w:rsidRDefault="00533C56" w:rsidP="00533C56">
      <w:pPr>
        <w:spacing w:after="0" w:line="240" w:lineRule="auto"/>
        <w:ind w:left="720"/>
        <w:rPr>
          <w:rFonts w:ascii="Century Gothic" w:eastAsia="Times New Roman" w:hAnsi="Century Gothic" w:cs="Times New Roman"/>
          <w:color w:val="76923C" w:themeColor="accent3" w:themeShade="BF"/>
          <w:sz w:val="28"/>
          <w:szCs w:val="28"/>
          <w:lang w:eastAsia="es-MX"/>
        </w:rPr>
      </w:pPr>
      <w:r w:rsidRPr="003D26D4">
        <w:rPr>
          <w:rFonts w:ascii="Century Gothic" w:eastAsia="Times New Roman" w:hAnsi="Century Gothic" w:cs="Times New Roman"/>
          <w:noProof/>
          <w:color w:val="76923C" w:themeColor="accent3" w:themeShade="BF"/>
          <w:sz w:val="28"/>
          <w:szCs w:val="28"/>
          <w:lang w:eastAsia="es-MX"/>
        </w:rPr>
        <w:drawing>
          <wp:inline distT="0" distB="0" distL="0" distR="0">
            <wp:extent cx="561975" cy="180975"/>
            <wp:effectExtent l="19050" t="0" r="9525" b="0"/>
            <wp:docPr id="4" name="Imagen 4" descr=" u_i^{} =2 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 u_i^{} =2 i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Pr="003D26D4">
        <w:rPr>
          <w:rFonts w:ascii="Century Gothic" w:eastAsia="Times New Roman" w:hAnsi="Century Gothic" w:cs="Times New Roman"/>
          <w:color w:val="76923C" w:themeColor="accent3" w:themeShade="BF"/>
          <w:sz w:val="28"/>
          <w:szCs w:val="28"/>
          <w:lang w:eastAsia="es-MX"/>
        </w:rPr>
        <w:t>que</w:t>
      </w:r>
      <w:proofErr w:type="gramEnd"/>
      <w:r w:rsidRPr="003D26D4">
        <w:rPr>
          <w:rFonts w:ascii="Century Gothic" w:eastAsia="Times New Roman" w:hAnsi="Century Gothic" w:cs="Times New Roman"/>
          <w:color w:val="76923C" w:themeColor="accent3" w:themeShade="BF"/>
          <w:sz w:val="28"/>
          <w:szCs w:val="28"/>
          <w:lang w:eastAsia="es-MX"/>
        </w:rPr>
        <w:t xml:space="preserve"> daría todos los número pares incluido el cero, es decir, 0, 2, 4, 6, 8, ... .</w:t>
      </w:r>
    </w:p>
    <w:p w:rsidR="00533C56" w:rsidRPr="003D26D4" w:rsidRDefault="00533C56" w:rsidP="00533C56">
      <w:pPr>
        <w:spacing w:after="0" w:line="240" w:lineRule="auto"/>
        <w:ind w:left="720"/>
        <w:rPr>
          <w:rFonts w:ascii="Century Gothic" w:eastAsia="Times New Roman" w:hAnsi="Century Gothic" w:cs="Times New Roman"/>
          <w:color w:val="76923C" w:themeColor="accent3" w:themeShade="BF"/>
          <w:sz w:val="28"/>
          <w:szCs w:val="28"/>
          <w:lang w:eastAsia="es-MX"/>
        </w:rPr>
      </w:pPr>
      <w:r w:rsidRPr="003D26D4">
        <w:rPr>
          <w:rFonts w:ascii="Century Gothic" w:eastAsia="Times New Roman" w:hAnsi="Century Gothic" w:cs="Times New Roman"/>
          <w:noProof/>
          <w:color w:val="76923C" w:themeColor="accent3" w:themeShade="BF"/>
          <w:sz w:val="28"/>
          <w:szCs w:val="28"/>
          <w:lang w:eastAsia="es-MX"/>
        </w:rPr>
        <w:drawing>
          <wp:inline distT="0" distB="0" distL="0" distR="0">
            <wp:extent cx="542925" cy="219075"/>
            <wp:effectExtent l="19050" t="0" r="9525" b="0"/>
            <wp:docPr id="5" name="Imagen 5" descr=" u_i^{} = i^2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 u_i^{} = i^2 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Pr="003D26D4">
        <w:rPr>
          <w:rFonts w:ascii="Century Gothic" w:eastAsia="Times New Roman" w:hAnsi="Century Gothic" w:cs="Times New Roman"/>
          <w:color w:val="76923C" w:themeColor="accent3" w:themeShade="BF"/>
          <w:sz w:val="28"/>
          <w:szCs w:val="28"/>
          <w:lang w:eastAsia="es-MX"/>
        </w:rPr>
        <w:t>que</w:t>
      </w:r>
      <w:proofErr w:type="gramEnd"/>
      <w:r w:rsidRPr="003D26D4">
        <w:rPr>
          <w:rFonts w:ascii="Century Gothic" w:eastAsia="Times New Roman" w:hAnsi="Century Gothic" w:cs="Times New Roman"/>
          <w:color w:val="76923C" w:themeColor="accent3" w:themeShade="BF"/>
          <w:sz w:val="28"/>
          <w:szCs w:val="28"/>
          <w:lang w:eastAsia="es-MX"/>
        </w:rPr>
        <w:t xml:space="preserve"> daría la sucesión de cuadrados siguiente, 0, 1, 4, 9, 16, ... .</w:t>
      </w:r>
    </w:p>
    <w:p w:rsidR="00533C56" w:rsidRPr="003D26D4" w:rsidRDefault="00533C56" w:rsidP="00533C56">
      <w:pPr>
        <w:spacing w:before="100" w:beforeAutospacing="1" w:after="100" w:afterAutospacing="1" w:line="240" w:lineRule="auto"/>
        <w:rPr>
          <w:rFonts w:ascii="Century Gothic" w:eastAsia="Times New Roman" w:hAnsi="Century Gothic" w:cs="Times New Roman"/>
          <w:color w:val="76923C" w:themeColor="accent3" w:themeShade="BF"/>
          <w:sz w:val="28"/>
          <w:szCs w:val="28"/>
          <w:lang w:eastAsia="es-MX"/>
        </w:rPr>
      </w:pPr>
      <w:r w:rsidRPr="003D26D4">
        <w:rPr>
          <w:rFonts w:ascii="Century Gothic" w:eastAsia="Times New Roman" w:hAnsi="Century Gothic" w:cs="Times New Roman"/>
          <w:color w:val="76923C" w:themeColor="accent3" w:themeShade="BF"/>
          <w:sz w:val="28"/>
          <w:szCs w:val="28"/>
          <w:lang w:eastAsia="es-MX"/>
        </w:rPr>
        <w:t xml:space="preserve">Dada una función </w:t>
      </w:r>
      <w:r w:rsidRPr="003D26D4">
        <w:rPr>
          <w:rFonts w:ascii="Century Gothic" w:eastAsia="Times New Roman" w:hAnsi="Century Gothic" w:cs="Times New Roman"/>
          <w:noProof/>
          <w:color w:val="76923C" w:themeColor="accent3" w:themeShade="BF"/>
          <w:sz w:val="28"/>
          <w:szCs w:val="28"/>
          <w:lang w:eastAsia="es-MX"/>
        </w:rPr>
        <w:drawing>
          <wp:inline distT="0" distB="0" distL="0" distR="0">
            <wp:extent cx="819150" cy="171450"/>
            <wp:effectExtent l="19050" t="0" r="0" b="0"/>
            <wp:docPr id="6" name="Imagen 6" descr=" f: \mathbb{N} \to \mathbb{R}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 f: \mathbb{N} \to \mathbb{R} 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D26D4">
        <w:rPr>
          <w:rFonts w:ascii="Century Gothic" w:eastAsia="Times New Roman" w:hAnsi="Century Gothic" w:cs="Times New Roman"/>
          <w:color w:val="76923C" w:themeColor="accent3" w:themeShade="BF"/>
          <w:sz w:val="28"/>
          <w:szCs w:val="28"/>
          <w:lang w:eastAsia="es-MX"/>
        </w:rPr>
        <w:t xml:space="preserve">, llamaremos </w:t>
      </w:r>
      <w:r w:rsidRPr="003D26D4">
        <w:rPr>
          <w:rFonts w:ascii="Century Gothic" w:eastAsia="Times New Roman" w:hAnsi="Century Gothic" w:cs="Times New Roman"/>
          <w:b/>
          <w:bCs/>
          <w:color w:val="76923C" w:themeColor="accent3" w:themeShade="BF"/>
          <w:sz w:val="28"/>
          <w:szCs w:val="28"/>
          <w:lang w:eastAsia="es-MX"/>
        </w:rPr>
        <w:t>extensión en los reales</w:t>
      </w:r>
      <w:r w:rsidRPr="003D26D4">
        <w:rPr>
          <w:rFonts w:ascii="Century Gothic" w:eastAsia="Times New Roman" w:hAnsi="Century Gothic" w:cs="Times New Roman"/>
          <w:color w:val="76923C" w:themeColor="accent3" w:themeShade="BF"/>
          <w:sz w:val="28"/>
          <w:szCs w:val="28"/>
          <w:lang w:eastAsia="es-MX"/>
        </w:rPr>
        <w:t xml:space="preserve"> de </w:t>
      </w:r>
      <w:r w:rsidRPr="003D26D4">
        <w:rPr>
          <w:rFonts w:ascii="Century Gothic" w:eastAsia="Times New Roman" w:hAnsi="Century Gothic" w:cs="Times New Roman"/>
          <w:noProof/>
          <w:color w:val="76923C" w:themeColor="accent3" w:themeShade="BF"/>
          <w:sz w:val="28"/>
          <w:szCs w:val="28"/>
          <w:lang w:eastAsia="es-MX"/>
        </w:rPr>
        <w:drawing>
          <wp:inline distT="0" distB="0" distL="0" distR="0">
            <wp:extent cx="95250" cy="171450"/>
            <wp:effectExtent l="19050" t="0" r="0" b="0"/>
            <wp:docPr id="7" name="Imagen 7" descr="f_{}^{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f_{}^{}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D26D4">
        <w:rPr>
          <w:rFonts w:ascii="Century Gothic" w:eastAsia="Times New Roman" w:hAnsi="Century Gothic" w:cs="Times New Roman"/>
          <w:color w:val="76923C" w:themeColor="accent3" w:themeShade="BF"/>
          <w:sz w:val="28"/>
          <w:szCs w:val="28"/>
          <w:lang w:eastAsia="es-MX"/>
        </w:rPr>
        <w:t xml:space="preserve">a una función </w:t>
      </w:r>
      <w:r w:rsidRPr="003D26D4">
        <w:rPr>
          <w:rFonts w:ascii="Century Gothic" w:eastAsia="Times New Roman" w:hAnsi="Century Gothic" w:cs="Times New Roman"/>
          <w:noProof/>
          <w:color w:val="76923C" w:themeColor="accent3" w:themeShade="BF"/>
          <w:sz w:val="28"/>
          <w:szCs w:val="28"/>
          <w:lang w:eastAsia="es-MX"/>
        </w:rPr>
        <w:drawing>
          <wp:inline distT="0" distB="0" distL="0" distR="0">
            <wp:extent cx="866775" cy="133350"/>
            <wp:effectExtent l="19050" t="0" r="9525" b="0"/>
            <wp:docPr id="8" name="Imagen 8" descr=" P: \mathbb{R} \to \mathbb{R}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 P: \mathbb{R} \to \mathbb{R} 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D26D4">
        <w:rPr>
          <w:rFonts w:ascii="Century Gothic" w:eastAsia="Times New Roman" w:hAnsi="Century Gothic" w:cs="Times New Roman"/>
          <w:color w:val="76923C" w:themeColor="accent3" w:themeShade="BF"/>
          <w:sz w:val="28"/>
          <w:szCs w:val="28"/>
          <w:lang w:eastAsia="es-MX"/>
        </w:rPr>
        <w:t xml:space="preserve">cuyos valores coinciden en el dominio de </w:t>
      </w:r>
      <w:r w:rsidRPr="003D26D4">
        <w:rPr>
          <w:rFonts w:ascii="Century Gothic" w:eastAsia="Times New Roman" w:hAnsi="Century Gothic" w:cs="Times New Roman"/>
          <w:noProof/>
          <w:color w:val="76923C" w:themeColor="accent3" w:themeShade="BF"/>
          <w:sz w:val="28"/>
          <w:szCs w:val="28"/>
          <w:lang w:eastAsia="es-MX"/>
        </w:rPr>
        <w:drawing>
          <wp:inline distT="0" distB="0" distL="0" distR="0">
            <wp:extent cx="95250" cy="171450"/>
            <wp:effectExtent l="19050" t="0" r="0" b="0"/>
            <wp:docPr id="9" name="Imagen 9" descr="f_{}^{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f_{}^{}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D26D4">
        <w:rPr>
          <w:rFonts w:ascii="Century Gothic" w:eastAsia="Times New Roman" w:hAnsi="Century Gothic" w:cs="Times New Roman"/>
          <w:color w:val="76923C" w:themeColor="accent3" w:themeShade="BF"/>
          <w:sz w:val="28"/>
          <w:szCs w:val="28"/>
          <w:lang w:eastAsia="es-MX"/>
        </w:rPr>
        <w:t xml:space="preserve">, es </w:t>
      </w:r>
      <w:proofErr w:type="gramStart"/>
      <w:r w:rsidRPr="003D26D4">
        <w:rPr>
          <w:rFonts w:ascii="Century Gothic" w:eastAsia="Times New Roman" w:hAnsi="Century Gothic" w:cs="Times New Roman"/>
          <w:color w:val="76923C" w:themeColor="accent3" w:themeShade="BF"/>
          <w:sz w:val="28"/>
          <w:szCs w:val="28"/>
          <w:lang w:eastAsia="es-MX"/>
        </w:rPr>
        <w:t xml:space="preserve">decir, </w:t>
      </w:r>
      <w:r w:rsidRPr="003D26D4">
        <w:rPr>
          <w:rFonts w:ascii="Century Gothic" w:eastAsia="Times New Roman" w:hAnsi="Century Gothic" w:cs="Times New Roman"/>
          <w:noProof/>
          <w:color w:val="76923C" w:themeColor="accent3" w:themeShade="BF"/>
          <w:sz w:val="28"/>
          <w:szCs w:val="28"/>
          <w:lang w:eastAsia="es-MX"/>
        </w:rPr>
        <w:drawing>
          <wp:inline distT="0" distB="0" distL="0" distR="0">
            <wp:extent cx="723900" cy="190500"/>
            <wp:effectExtent l="19050" t="0" r="0" b="0"/>
            <wp:docPr id="10" name="Imagen 10" descr="f_{ | \mathbb{N}}=P_{ | \mathbb{N}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f_{ | \mathbb{N}}=P_{ | \mathbb{N}}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D26D4">
        <w:rPr>
          <w:rFonts w:ascii="Century Gothic" w:eastAsia="Times New Roman" w:hAnsi="Century Gothic" w:cs="Times New Roman"/>
          <w:color w:val="76923C" w:themeColor="accent3" w:themeShade="BF"/>
          <w:sz w:val="28"/>
          <w:szCs w:val="28"/>
          <w:lang w:eastAsia="es-MX"/>
        </w:rPr>
        <w:t>.</w:t>
      </w:r>
      <w:proofErr w:type="gramEnd"/>
    </w:p>
    <w:p w:rsidR="00533C56" w:rsidRPr="003D26D4" w:rsidRDefault="00533C56" w:rsidP="00533C56">
      <w:pPr>
        <w:numPr>
          <w:ilvl w:val="0"/>
          <w:numId w:val="1"/>
        </w:numPr>
        <w:spacing w:before="100" w:beforeAutospacing="1" w:after="100" w:afterAutospacing="1" w:line="240" w:lineRule="auto"/>
        <w:ind w:left="1440"/>
        <w:rPr>
          <w:rFonts w:ascii="Century Gothic" w:eastAsia="Times New Roman" w:hAnsi="Century Gothic" w:cs="Times New Roman"/>
          <w:color w:val="76923C" w:themeColor="accent3" w:themeShade="BF"/>
          <w:sz w:val="28"/>
          <w:szCs w:val="28"/>
          <w:lang w:eastAsia="es-MX"/>
        </w:rPr>
      </w:pPr>
      <w:r w:rsidRPr="003D26D4">
        <w:rPr>
          <w:rFonts w:ascii="Century Gothic" w:eastAsia="Times New Roman" w:hAnsi="Century Gothic" w:cs="Times New Roman"/>
          <w:color w:val="76923C" w:themeColor="accent3" w:themeShade="BF"/>
          <w:sz w:val="28"/>
          <w:szCs w:val="28"/>
          <w:lang w:eastAsia="es-MX"/>
        </w:rPr>
        <w:t>Error fatal es nombrar a la extensión en los reales con el mismo nombre ¡</w:t>
      </w:r>
      <w:r w:rsidRPr="003D26D4">
        <w:rPr>
          <w:rFonts w:ascii="Century Gothic" w:eastAsia="Times New Roman" w:hAnsi="Century Gothic" w:cs="Times New Roman"/>
          <w:noProof/>
          <w:color w:val="76923C" w:themeColor="accent3" w:themeShade="BF"/>
          <w:sz w:val="28"/>
          <w:szCs w:val="28"/>
          <w:lang w:eastAsia="es-MX"/>
        </w:rPr>
        <w:drawing>
          <wp:inline distT="0" distB="0" distL="0" distR="0">
            <wp:extent cx="819150" cy="171450"/>
            <wp:effectExtent l="19050" t="0" r="0" b="0"/>
            <wp:docPr id="11" name="Imagen 11" descr=" f: \mathbb{R} \to \mathbb{R}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 f: \mathbb{R} \to \mathbb{R} 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D26D4">
        <w:rPr>
          <w:rFonts w:ascii="Century Gothic" w:eastAsia="Times New Roman" w:hAnsi="Century Gothic" w:cs="Times New Roman"/>
          <w:color w:val="76923C" w:themeColor="accent3" w:themeShade="BF"/>
          <w:sz w:val="28"/>
          <w:szCs w:val="28"/>
          <w:lang w:eastAsia="es-MX"/>
        </w:rPr>
        <w:t>!, pues, se trata de una asociación totalmente arbitraria y no univoca que trae confusión y no tiene sentido para alguna</w:t>
      </w:r>
      <w:r w:rsidR="00D95333" w:rsidRPr="003D26D4">
        <w:rPr>
          <w:rFonts w:ascii="Century Gothic" w:eastAsia="Times New Roman" w:hAnsi="Century Gothic" w:cs="Times New Roman"/>
          <w:color w:val="76923C" w:themeColor="accent3" w:themeShade="BF"/>
          <w:sz w:val="28"/>
          <w:szCs w:val="28"/>
          <w:lang w:eastAsia="es-MX"/>
        </w:rPr>
        <w:t xml:space="preserve">s </w:t>
      </w:r>
      <w:r w:rsidRPr="003D26D4">
        <w:rPr>
          <w:rFonts w:ascii="Century Gothic" w:eastAsia="Times New Roman" w:hAnsi="Century Gothic" w:cs="Times New Roman"/>
          <w:color w:val="76923C" w:themeColor="accent3" w:themeShade="BF"/>
          <w:sz w:val="28"/>
          <w:szCs w:val="28"/>
          <w:lang w:eastAsia="es-MX"/>
        </w:rPr>
        <w:t>funciones definidas a trozo</w:t>
      </w:r>
      <w:r w:rsidR="00D95333" w:rsidRPr="003D26D4">
        <w:rPr>
          <w:rFonts w:ascii="Century Gothic" w:eastAsia="Times New Roman" w:hAnsi="Century Gothic" w:cs="Times New Roman"/>
          <w:color w:val="76923C" w:themeColor="accent3" w:themeShade="BF"/>
          <w:sz w:val="28"/>
          <w:szCs w:val="28"/>
          <w:lang w:eastAsia="es-MX"/>
        </w:rPr>
        <w:t>s</w:t>
      </w:r>
      <w:r w:rsidRPr="003D26D4">
        <w:rPr>
          <w:rFonts w:ascii="Century Gothic" w:eastAsia="Times New Roman" w:hAnsi="Century Gothic" w:cs="Times New Roman"/>
          <w:color w:val="76923C" w:themeColor="accent3" w:themeShade="BF"/>
          <w:sz w:val="28"/>
          <w:szCs w:val="28"/>
          <w:lang w:eastAsia="es-MX"/>
        </w:rPr>
        <w:t xml:space="preserve">. Compruébese que </w:t>
      </w:r>
      <w:r w:rsidRPr="003D26D4">
        <w:rPr>
          <w:rFonts w:ascii="Century Gothic" w:eastAsia="Times New Roman" w:hAnsi="Century Gothic" w:cs="Times New Roman"/>
          <w:noProof/>
          <w:color w:val="76923C" w:themeColor="accent3" w:themeShade="BF"/>
          <w:sz w:val="28"/>
          <w:szCs w:val="28"/>
          <w:lang w:eastAsia="es-MX"/>
        </w:rPr>
        <w:drawing>
          <wp:inline distT="0" distB="0" distL="0" distR="0">
            <wp:extent cx="2085975" cy="200025"/>
            <wp:effectExtent l="19050" t="0" r="9525" b="0"/>
            <wp:docPr id="12" name="Imagen 12" descr=" f(i)=u_i^{}=f(i)+sin(i \pi)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 f(i)=u_i^{}=f(i)+sin(i \pi) 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D26D4">
        <w:rPr>
          <w:rFonts w:ascii="Century Gothic" w:eastAsia="Times New Roman" w:hAnsi="Century Gothic" w:cs="Times New Roman"/>
          <w:color w:val="76923C" w:themeColor="accent3" w:themeShade="BF"/>
          <w:sz w:val="28"/>
          <w:szCs w:val="28"/>
          <w:lang w:eastAsia="es-MX"/>
        </w:rPr>
        <w:t xml:space="preserve">solo si la sucesión que determinan sobre los enteros es la misma, pero ¡no son la misma función!, llamemos a la extendida por ejemplo </w:t>
      </w:r>
      <w:r w:rsidRPr="003D26D4">
        <w:rPr>
          <w:rFonts w:ascii="Century Gothic" w:eastAsia="Times New Roman" w:hAnsi="Century Gothic" w:cs="Times New Roman"/>
          <w:noProof/>
          <w:color w:val="76923C" w:themeColor="accent3" w:themeShade="BF"/>
          <w:sz w:val="28"/>
          <w:szCs w:val="28"/>
          <w:lang w:eastAsia="es-MX"/>
        </w:rPr>
        <w:drawing>
          <wp:inline distT="0" distB="0" distL="0" distR="0">
            <wp:extent cx="695325" cy="171450"/>
            <wp:effectExtent l="19050" t="0" r="9525" b="0"/>
            <wp:docPr id="13" name="Imagen 13" descr=" P_{}^{}, \; Q_{}^{}, \; \phi_{}^{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 P_{}^{}, \; Q_{}^{}, \; \phi_{}^{}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D26D4">
        <w:rPr>
          <w:rFonts w:ascii="Century Gothic" w:eastAsia="Times New Roman" w:hAnsi="Century Gothic" w:cs="Times New Roman"/>
          <w:color w:val="76923C" w:themeColor="accent3" w:themeShade="BF"/>
          <w:sz w:val="28"/>
          <w:szCs w:val="28"/>
          <w:lang w:eastAsia="es-MX"/>
        </w:rPr>
        <w:t xml:space="preserve">o </w:t>
      </w:r>
      <w:r w:rsidRPr="003D26D4">
        <w:rPr>
          <w:rFonts w:ascii="Century Gothic" w:eastAsia="Times New Roman" w:hAnsi="Century Gothic" w:cs="Times New Roman"/>
          <w:noProof/>
          <w:color w:val="76923C" w:themeColor="accent3" w:themeShade="BF"/>
          <w:sz w:val="28"/>
          <w:szCs w:val="28"/>
          <w:lang w:eastAsia="es-MX"/>
        </w:rPr>
        <w:drawing>
          <wp:inline distT="0" distB="0" distL="0" distR="0">
            <wp:extent cx="123825" cy="171450"/>
            <wp:effectExtent l="19050" t="0" r="9525" b="0"/>
            <wp:docPr id="14" name="Imagen 14" descr=" \psi_{}^{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 \psi_{}^{}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D26D4">
        <w:rPr>
          <w:rFonts w:ascii="Century Gothic" w:eastAsia="Times New Roman" w:hAnsi="Century Gothic" w:cs="Times New Roman"/>
          <w:color w:val="76923C" w:themeColor="accent3" w:themeShade="BF"/>
          <w:sz w:val="28"/>
          <w:szCs w:val="28"/>
          <w:lang w:eastAsia="es-MX"/>
        </w:rPr>
        <w:t xml:space="preserve">si es un polinomio, o </w:t>
      </w:r>
      <w:r w:rsidRPr="003D26D4">
        <w:rPr>
          <w:rFonts w:ascii="Century Gothic" w:eastAsia="Times New Roman" w:hAnsi="Century Gothic" w:cs="Times New Roman"/>
          <w:noProof/>
          <w:color w:val="76923C" w:themeColor="accent3" w:themeShade="BF"/>
          <w:sz w:val="28"/>
          <w:szCs w:val="28"/>
          <w:lang w:eastAsia="es-MX"/>
        </w:rPr>
        <w:drawing>
          <wp:inline distT="0" distB="0" distL="0" distR="0">
            <wp:extent cx="95250" cy="123825"/>
            <wp:effectExtent l="19050" t="0" r="0" b="0"/>
            <wp:docPr id="15" name="Imagen 15" descr="g_{}^{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g_{}^{}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D26D4">
        <w:rPr>
          <w:rFonts w:ascii="Century Gothic" w:eastAsia="Times New Roman" w:hAnsi="Century Gothic" w:cs="Times New Roman"/>
          <w:color w:val="76923C" w:themeColor="accent3" w:themeShade="BF"/>
          <w:sz w:val="28"/>
          <w:szCs w:val="28"/>
          <w:lang w:eastAsia="es-MX"/>
        </w:rPr>
        <w:t xml:space="preserve">o </w:t>
      </w:r>
      <w:r w:rsidRPr="003D26D4">
        <w:rPr>
          <w:rFonts w:ascii="Century Gothic" w:eastAsia="Times New Roman" w:hAnsi="Century Gothic" w:cs="Times New Roman"/>
          <w:noProof/>
          <w:color w:val="76923C" w:themeColor="accent3" w:themeShade="BF"/>
          <w:sz w:val="28"/>
          <w:szCs w:val="28"/>
          <w:lang w:eastAsia="es-MX"/>
        </w:rPr>
        <w:drawing>
          <wp:inline distT="0" distB="0" distL="0" distR="0">
            <wp:extent cx="95250" cy="133350"/>
            <wp:effectExtent l="19050" t="0" r="0" b="0"/>
            <wp:docPr id="16" name="Imagen 16" descr="h_{}^{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_{}^{}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D26D4">
        <w:rPr>
          <w:rFonts w:ascii="Century Gothic" w:eastAsia="Times New Roman" w:hAnsi="Century Gothic" w:cs="Times New Roman"/>
          <w:color w:val="76923C" w:themeColor="accent3" w:themeShade="BF"/>
          <w:sz w:val="28"/>
          <w:szCs w:val="28"/>
          <w:lang w:eastAsia="es-MX"/>
        </w:rPr>
        <w:t>si son funciones trigonométricas, agregando subíndices si hace falta.</w:t>
      </w:r>
    </w:p>
    <w:p w:rsidR="00753BCD" w:rsidRPr="003D26D4" w:rsidRDefault="003D26D4">
      <w:pPr>
        <w:rPr>
          <w:rFonts w:ascii="Century Gothic" w:hAnsi="Century Gothic"/>
          <w:sz w:val="28"/>
          <w:szCs w:val="28"/>
        </w:rPr>
      </w:pPr>
    </w:p>
    <w:sectPr w:rsidR="00753BCD" w:rsidRPr="003D26D4" w:rsidSect="009D53F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500A1B"/>
    <w:multiLevelType w:val="multilevel"/>
    <w:tmpl w:val="0C8E0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33C56"/>
    <w:rsid w:val="00171087"/>
    <w:rsid w:val="002E1970"/>
    <w:rsid w:val="003D26D4"/>
    <w:rsid w:val="00533C56"/>
    <w:rsid w:val="00881DF7"/>
    <w:rsid w:val="009D53F8"/>
    <w:rsid w:val="00D953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3F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33C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styleId="Hipervnculo">
    <w:name w:val="Hyperlink"/>
    <w:basedOn w:val="Fuentedeprrafopredeter"/>
    <w:uiPriority w:val="99"/>
    <w:semiHidden/>
    <w:unhideWhenUsed/>
    <w:rsid w:val="00533C56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33C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33C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025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162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COMPAQ CQ40</dc:creator>
  <cp:lastModifiedBy>Alumno</cp:lastModifiedBy>
  <cp:revision>2</cp:revision>
  <dcterms:created xsi:type="dcterms:W3CDTF">2011-04-07T23:50:00Z</dcterms:created>
  <dcterms:modified xsi:type="dcterms:W3CDTF">2011-04-15T16:54:00Z</dcterms:modified>
</cp:coreProperties>
</file>