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333" w:rsidRPr="00D95333" w:rsidRDefault="00D95333" w:rsidP="00533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s-MX"/>
        </w:rPr>
      </w:pPr>
      <w:r w:rsidRPr="00D9533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s-MX"/>
        </w:rPr>
        <w:t xml:space="preserve">LUNA FERNANDEZ KEVIN EMMANUEL </w:t>
      </w:r>
    </w:p>
    <w:p w:rsidR="00D95333" w:rsidRPr="00D95333" w:rsidRDefault="00D95333" w:rsidP="00533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s-MX"/>
        </w:rPr>
      </w:pPr>
      <w:r w:rsidRPr="00D9533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s-MX"/>
        </w:rPr>
        <w:t>TERMINO GENERAL DE SUSECION</w:t>
      </w:r>
    </w:p>
    <w:p w:rsidR="00533C56" w:rsidRPr="00533C56" w:rsidRDefault="00533C56" w:rsidP="00533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El termino general de la sucesión queda definido de forma </w:t>
      </w:r>
      <w:r w:rsidRPr="00533C56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explícita</w:t>
      </w:r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si su valor está en función del valor del subíndice, es decir, si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>
            <wp:extent cx="723900" cy="200025"/>
            <wp:effectExtent l="19050" t="0" r="0" b="0"/>
            <wp:docPr id="1" name="Imagen 1" descr=" u_i^{} = f(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u_i^{} = f(i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donde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>
            <wp:extent cx="819150" cy="171450"/>
            <wp:effectExtent l="19050" t="0" r="0" b="0"/>
            <wp:docPr id="2" name="Imagen 2" descr=" f: \mathbb{N} \to \mathbb{R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f: \mathbb{N} \to \mathbb{R}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>es una función cualquiera como por ejemplos:</w:t>
      </w:r>
    </w:p>
    <w:p w:rsidR="00533C56" w:rsidRPr="00533C56" w:rsidRDefault="00533C56" w:rsidP="00533C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>
            <wp:extent cx="790575" cy="180975"/>
            <wp:effectExtent l="19050" t="0" r="9525" b="0"/>
            <wp:docPr id="3" name="Imagen 3" descr=" u_i^{} = i + 1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u_i^{} = i + 1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>que</w:t>
      </w:r>
      <w:proofErr w:type="gramEnd"/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daría la sucesión de naturales sucesivos, es decir, 1, 2, 3, 4, 5, ... .</w:t>
      </w:r>
    </w:p>
    <w:p w:rsidR="00533C56" w:rsidRPr="00533C56" w:rsidRDefault="00533C56" w:rsidP="00533C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>
            <wp:extent cx="561975" cy="180975"/>
            <wp:effectExtent l="19050" t="0" r="9525" b="0"/>
            <wp:docPr id="4" name="Imagen 4" descr=" u_i^{} =2 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 u_i^{} =2 i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>que</w:t>
      </w:r>
      <w:proofErr w:type="gramEnd"/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daría todos los número pares incluido el cero, es decir, 0, 2, 4, 6, 8, ... .</w:t>
      </w:r>
    </w:p>
    <w:p w:rsidR="00533C56" w:rsidRPr="00533C56" w:rsidRDefault="00533C56" w:rsidP="00533C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>
            <wp:extent cx="542925" cy="219075"/>
            <wp:effectExtent l="19050" t="0" r="9525" b="0"/>
            <wp:docPr id="5" name="Imagen 5" descr=" u_i^{} = i^2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 u_i^{} = i^2 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>que</w:t>
      </w:r>
      <w:proofErr w:type="gramEnd"/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daría la sucesión de cuadrados siguiente, 0, 1, 4, 9, 16, ... .</w:t>
      </w:r>
    </w:p>
    <w:p w:rsidR="00533C56" w:rsidRPr="00533C56" w:rsidRDefault="00533C56" w:rsidP="00533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Dada una función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>
            <wp:extent cx="819150" cy="171450"/>
            <wp:effectExtent l="19050" t="0" r="0" b="0"/>
            <wp:docPr id="6" name="Imagen 6" descr=" f: \mathbb{N} \to \mathbb{R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 f: \mathbb{N} \to \mathbb{R}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, llamaremos </w:t>
      </w:r>
      <w:r w:rsidRPr="00533C56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extensión en los reales</w:t>
      </w:r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de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>
            <wp:extent cx="95250" cy="171450"/>
            <wp:effectExtent l="19050" t="0" r="0" b="0"/>
            <wp:docPr id="7" name="Imagen 7" descr="f_{}^{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_{}^{}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a una función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>
            <wp:extent cx="866775" cy="133350"/>
            <wp:effectExtent l="19050" t="0" r="9525" b="0"/>
            <wp:docPr id="8" name="Imagen 8" descr=" P: \mathbb{R} \to \mathbb{R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 P: \mathbb{R} \to \mathbb{R} 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cuyos valores coinciden en el dominio de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>
            <wp:extent cx="95250" cy="171450"/>
            <wp:effectExtent l="19050" t="0" r="0" b="0"/>
            <wp:docPr id="9" name="Imagen 9" descr="f_{}^{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_{}^{}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, es </w:t>
      </w:r>
      <w:proofErr w:type="gramStart"/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decir,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>
            <wp:extent cx="723900" cy="190500"/>
            <wp:effectExtent l="19050" t="0" r="0" b="0"/>
            <wp:docPr id="10" name="Imagen 10" descr="f_{ | \mathbb{N}}=P_{ | \mathbb{N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_{ | \mathbb{N}}=P_{ | \mathbb{N}}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>.</w:t>
      </w:r>
      <w:proofErr w:type="gramEnd"/>
    </w:p>
    <w:p w:rsidR="00533C56" w:rsidRPr="00533C56" w:rsidRDefault="00533C56" w:rsidP="00533C56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>Error fatal es nombrar a la extensión en los reales con el mismo nombre ¡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>
            <wp:extent cx="819150" cy="171450"/>
            <wp:effectExtent l="19050" t="0" r="0" b="0"/>
            <wp:docPr id="11" name="Imagen 11" descr=" f: \mathbb{R} \to \mathbb{R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 f: \mathbb{R} \to \mathbb{R} 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>!, pues, se trata de una asociación totalmente arbitraria y no univoca que trae confusión y no tiene sentido para alguna</w:t>
      </w:r>
      <w:r w:rsidR="00D95333" w:rsidRPr="00D95333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s </w:t>
      </w:r>
      <w:r w:rsidRPr="00D95333">
        <w:rPr>
          <w:rFonts w:ascii="Times New Roman" w:eastAsia="Times New Roman" w:hAnsi="Times New Roman" w:cs="Times New Roman"/>
          <w:sz w:val="24"/>
          <w:szCs w:val="24"/>
          <w:lang w:eastAsia="es-MX"/>
        </w:rPr>
        <w:t>funciones definidas a trozo</w:t>
      </w:r>
      <w:r w:rsidR="00D95333" w:rsidRPr="00D95333">
        <w:rPr>
          <w:rFonts w:ascii="Times New Roman" w:eastAsia="Times New Roman" w:hAnsi="Times New Roman" w:cs="Times New Roman"/>
          <w:sz w:val="24"/>
          <w:szCs w:val="24"/>
          <w:lang w:eastAsia="es-MX"/>
        </w:rPr>
        <w:t>s</w:t>
      </w:r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. Compruébese que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>
            <wp:extent cx="2085975" cy="200025"/>
            <wp:effectExtent l="19050" t="0" r="9525" b="0"/>
            <wp:docPr id="12" name="Imagen 12" descr=" f(i)=u_i^{}=f(i)+sin(i \pi)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 f(i)=u_i^{}=f(i)+sin(i \pi) 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solo si la sucesión que determinan sobre los enteros es la misma, pero ¡no son la misma función!, llamemos a la extendida por ejemplo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>
            <wp:extent cx="695325" cy="171450"/>
            <wp:effectExtent l="19050" t="0" r="9525" b="0"/>
            <wp:docPr id="13" name="Imagen 13" descr=" P_{}^{}, \; Q_{}^{}, \; \phi_{}^{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 P_{}^{}, \; Q_{}^{}, \; \phi_{}^{}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o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>
            <wp:extent cx="123825" cy="171450"/>
            <wp:effectExtent l="19050" t="0" r="9525" b="0"/>
            <wp:docPr id="14" name="Imagen 14" descr=" \psi_{}^{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 \psi_{}^{}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si es un polinomio, o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>
            <wp:extent cx="95250" cy="123825"/>
            <wp:effectExtent l="19050" t="0" r="0" b="0"/>
            <wp:docPr id="15" name="Imagen 15" descr="g_{}^{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_{}^{}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o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>
            <wp:extent cx="95250" cy="133350"/>
            <wp:effectExtent l="19050" t="0" r="0" b="0"/>
            <wp:docPr id="16" name="Imagen 16" descr="h_{}^{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_{}^{}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3C56">
        <w:rPr>
          <w:rFonts w:ascii="Times New Roman" w:eastAsia="Times New Roman" w:hAnsi="Times New Roman" w:cs="Times New Roman"/>
          <w:sz w:val="24"/>
          <w:szCs w:val="24"/>
          <w:lang w:eastAsia="es-MX"/>
        </w:rPr>
        <w:t>si son funciones trigonométricas, agregando subíndices si hace falta.</w:t>
      </w:r>
    </w:p>
    <w:p w:rsidR="00753BCD" w:rsidRDefault="00D95333"/>
    <w:sectPr w:rsidR="00753BCD" w:rsidSect="009D53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00A1B"/>
    <w:multiLevelType w:val="multilevel"/>
    <w:tmpl w:val="0C8E0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3C56"/>
    <w:rsid w:val="00171087"/>
    <w:rsid w:val="00533C56"/>
    <w:rsid w:val="00881DF7"/>
    <w:rsid w:val="009D53F8"/>
    <w:rsid w:val="00D95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3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3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533C5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3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3C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2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 CQ40</dc:creator>
  <cp:lastModifiedBy>COMPAQ CQ40</cp:lastModifiedBy>
  <cp:revision>1</cp:revision>
  <dcterms:created xsi:type="dcterms:W3CDTF">2011-04-07T23:50:00Z</dcterms:created>
  <dcterms:modified xsi:type="dcterms:W3CDTF">2011-04-08T00:04:00Z</dcterms:modified>
</cp:coreProperties>
</file>